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2"/>
      </w:pPr>
      <w:bookmarkStart w:id="0" w:name="_GoBack"/>
      <w:bookmarkEnd w:id="0"/>
      <w:r>
        <w:t>留学回国人员申办上海常住户口实施细则</w:t>
      </w:r>
    </w:p>
    <w:p>
      <w:pPr>
        <w:pStyle w:val="3"/>
        <w:spacing w:before="53"/>
        <w:ind w:left="3497"/>
      </w:pPr>
      <w:r>
        <w:t>沪人社外发〔2015〕49 号</w:t>
      </w:r>
    </w:p>
    <w:p>
      <w:pPr>
        <w:pStyle w:val="3"/>
        <w:spacing w:before="207" w:line="510" w:lineRule="atLeast"/>
        <w:ind w:left="600" w:right="1585"/>
      </w:pPr>
      <w:r>
        <w:t>关于印发《留学回国人员申办上海常住户口实施细则》的通知各有关单位：</w:t>
      </w:r>
    </w:p>
    <w:p>
      <w:pPr>
        <w:pStyle w:val="3"/>
        <w:spacing w:before="54"/>
        <w:ind w:left="600"/>
      </w:pPr>
      <w:r>
        <w:rPr>
          <w:spacing w:val="-15"/>
        </w:rPr>
        <w:t>现将《留学回国人员申办上海常住户口实施细则》印发给你们，请遵照执行。</w:t>
      </w:r>
    </w:p>
    <w:p>
      <w:pPr>
        <w:pStyle w:val="3"/>
        <w:spacing w:before="204" w:line="278" w:lineRule="auto"/>
        <w:ind w:left="4220" w:right="1326"/>
      </w:pPr>
      <w:r>
        <w:t>上海市人力资源和社会保障局2015 年 12 月 30 日</w:t>
      </w:r>
    </w:p>
    <w:p>
      <w:pPr>
        <w:pStyle w:val="3"/>
        <w:spacing w:before="0"/>
        <w:ind w:left="0"/>
      </w:pPr>
    </w:p>
    <w:p>
      <w:pPr>
        <w:pStyle w:val="3"/>
        <w:spacing w:before="10"/>
        <w:ind w:left="0"/>
        <w:rPr>
          <w:sz w:val="27"/>
        </w:rPr>
      </w:pPr>
    </w:p>
    <w:p>
      <w:pPr>
        <w:pStyle w:val="2"/>
        <w:spacing w:before="0"/>
        <w:ind w:left="2530"/>
      </w:pPr>
      <w:r>
        <w:t>留学回国人员申办上海常住户口实施细则</w:t>
      </w:r>
    </w:p>
    <w:p>
      <w:pPr>
        <w:tabs>
          <w:tab w:val="left" w:pos="1205"/>
        </w:tabs>
        <w:spacing w:before="207"/>
        <w:ind w:left="120" w:right="0" w:firstLine="0"/>
        <w:jc w:val="left"/>
        <w:rPr>
          <w:b/>
          <w:sz w:val="24"/>
        </w:rPr>
      </w:pPr>
      <w:r>
        <w:rPr>
          <w:b/>
          <w:sz w:val="24"/>
        </w:rPr>
        <w:t>第一条</w:t>
      </w:r>
      <w:r>
        <w:rPr>
          <w:b/>
          <w:sz w:val="24"/>
        </w:rPr>
        <w:tab/>
      </w:r>
      <w:r>
        <w:rPr>
          <w:b/>
          <w:sz w:val="24"/>
        </w:rPr>
        <w:t>目的和依据</w:t>
      </w:r>
    </w:p>
    <w:p>
      <w:pPr>
        <w:pStyle w:val="3"/>
        <w:spacing w:before="53" w:line="280" w:lineRule="auto"/>
        <w:ind w:right="240" w:firstLine="479"/>
      </w:pPr>
      <w:r>
        <w:rPr>
          <w:spacing w:val="-7"/>
        </w:rPr>
        <w:t>为贯彻落实人才强市战略，加大海外人才引进力度，规范留学回国人员申办</w:t>
      </w:r>
      <w:r>
        <w:rPr>
          <w:spacing w:val="-9"/>
        </w:rPr>
        <w:t>上海常住户口工作，根据《公安部、人力资源和社会保障部〈关于规范留学回国</w:t>
      </w:r>
      <w:r>
        <w:t>人员落户工作有关政策的通知〉》（公通字〔2010〕19</w:t>
      </w:r>
      <w:r>
        <w:rPr>
          <w:spacing w:val="-30"/>
        </w:rPr>
        <w:t xml:space="preserve"> 号</w:t>
      </w:r>
      <w:r>
        <w:t>）和市委、市政府关于深化人才工作体制机制改革的有关要求以及相关规定，制定本实施细则。</w:t>
      </w:r>
    </w:p>
    <w:p>
      <w:pPr>
        <w:pStyle w:val="2"/>
        <w:tabs>
          <w:tab w:val="left" w:pos="1205"/>
        </w:tabs>
        <w:spacing w:before="149"/>
      </w:pPr>
      <w:r>
        <w:t>第二条</w:t>
      </w:r>
      <w:r>
        <w:tab/>
      </w:r>
      <w:r>
        <w:t>申请单位应具备的基本条件</w:t>
      </w:r>
    </w:p>
    <w:p>
      <w:pPr>
        <w:pStyle w:val="3"/>
        <w:spacing w:before="53" w:line="280" w:lineRule="auto"/>
        <w:ind w:right="143" w:firstLine="479"/>
      </w:pPr>
      <w:r>
        <w:rPr>
          <w:spacing w:val="-4"/>
        </w:rPr>
        <w:t>申请单位为在本市行政区域内注册登记的具有用人自主权的党政机关、事业</w:t>
      </w:r>
      <w:r>
        <w:rPr>
          <w:spacing w:val="-5"/>
        </w:rPr>
        <w:t>单位、社会团体、民办非企业单位、合伙制事务所以及符合本市产业发展方向、</w:t>
      </w:r>
      <w:r>
        <w:rPr>
          <w:spacing w:val="-11"/>
        </w:rPr>
        <w:t xml:space="preserve">注册资金在 </w:t>
      </w:r>
      <w:r>
        <w:t>100</w:t>
      </w:r>
      <w:r>
        <w:rPr>
          <w:spacing w:val="-13"/>
        </w:rPr>
        <w:t xml:space="preserve"> 万元人民币及以上、信誉良好，并在本市依法纳税、按规定参加</w:t>
      </w:r>
    </w:p>
    <w:p>
      <w:pPr>
        <w:pStyle w:val="3"/>
        <w:spacing w:line="278" w:lineRule="auto"/>
        <w:ind w:right="376"/>
      </w:pPr>
      <w:r>
        <w:t>社会保险的各类企业（非企业法人分支机构其上级法人注册资金应不低于 100 万元人民币）。</w:t>
      </w:r>
    </w:p>
    <w:p>
      <w:pPr>
        <w:pStyle w:val="2"/>
        <w:tabs>
          <w:tab w:val="left" w:pos="1205"/>
        </w:tabs>
        <w:spacing w:before="158"/>
      </w:pPr>
      <w:r>
        <w:t>第三条</w:t>
      </w:r>
      <w:r>
        <w:tab/>
      </w:r>
      <w:r>
        <w:t>留学回国人员应具备的基本条件</w:t>
      </w:r>
    </w:p>
    <w:p>
      <w:pPr>
        <w:spacing w:before="52" w:line="280" w:lineRule="auto"/>
        <w:ind w:left="600" w:right="2762" w:hanging="480"/>
        <w:jc w:val="left"/>
        <w:rPr>
          <w:sz w:val="24"/>
        </w:rPr>
      </w:pPr>
      <w:r>
        <w:rPr>
          <w:b/>
          <w:sz w:val="24"/>
        </w:rPr>
        <w:t xml:space="preserve">（一）来沪工作的留学回国人员应符合下列条件之一： </w:t>
      </w:r>
      <w:r>
        <w:rPr>
          <w:sz w:val="24"/>
        </w:rPr>
        <w:t>1．在国（境）外获得博士研究生学历学位。</w:t>
      </w:r>
    </w:p>
    <w:p>
      <w:pPr>
        <w:pStyle w:val="7"/>
        <w:numPr>
          <w:ilvl w:val="0"/>
          <w:numId w:val="1"/>
        </w:numPr>
        <w:tabs>
          <w:tab w:val="left" w:pos="962"/>
        </w:tabs>
        <w:spacing w:before="1" w:after="0" w:line="280" w:lineRule="auto"/>
        <w:ind w:left="120" w:right="116" w:firstLine="479"/>
        <w:jc w:val="left"/>
        <w:rPr>
          <w:sz w:val="24"/>
        </w:rPr>
      </w:pPr>
      <w:r>
        <w:rPr>
          <w:spacing w:val="-2"/>
          <w:sz w:val="24"/>
        </w:rPr>
        <w:t>在国内</w:t>
      </w:r>
      <w:r>
        <w:rPr>
          <w:sz w:val="24"/>
        </w:rPr>
        <w:t>“211</w:t>
      </w:r>
      <w:r>
        <w:rPr>
          <w:spacing w:val="-2"/>
          <w:sz w:val="24"/>
        </w:rPr>
        <w:t>”高校</w:t>
      </w:r>
      <w:r>
        <w:rPr>
          <w:sz w:val="24"/>
        </w:rPr>
        <w:t>（</w:t>
      </w:r>
      <w:r>
        <w:rPr>
          <w:spacing w:val="-16"/>
          <w:sz w:val="24"/>
        </w:rPr>
        <w:t xml:space="preserve">见附件 </w:t>
      </w:r>
      <w:r>
        <w:rPr>
          <w:spacing w:val="-3"/>
          <w:sz w:val="24"/>
        </w:rPr>
        <w:t>1）获得本科学历、学士学位或硕士研究生学历学位（中央直属及中科院各研究生培养单位硕士毕业生参照“211”高校毕业生执行</w:t>
      </w:r>
      <w:r>
        <w:rPr>
          <w:spacing w:val="-17"/>
          <w:sz w:val="24"/>
        </w:rPr>
        <w:t>）</w:t>
      </w:r>
      <w:r>
        <w:rPr>
          <w:spacing w:val="-9"/>
          <w:sz w:val="24"/>
        </w:rPr>
        <w:t>，并在国</w:t>
      </w:r>
      <w:r>
        <w:rPr>
          <w:sz w:val="24"/>
        </w:rPr>
        <w:t>（境</w:t>
      </w:r>
      <w:r>
        <w:rPr>
          <w:spacing w:val="-17"/>
          <w:sz w:val="24"/>
        </w:rPr>
        <w:t>）</w:t>
      </w:r>
      <w:r>
        <w:rPr>
          <w:spacing w:val="-4"/>
          <w:sz w:val="24"/>
        </w:rPr>
        <w:t xml:space="preserve">外高校获得硕士研究生学历学位；或在国内非“211” </w:t>
      </w:r>
      <w:r>
        <w:rPr>
          <w:spacing w:val="-5"/>
          <w:sz w:val="24"/>
        </w:rPr>
        <w:t>高校获得本科学历、学士学位或硕士研究生学历学位，并在国</w:t>
      </w:r>
      <w:r>
        <w:rPr>
          <w:sz w:val="24"/>
        </w:rPr>
        <w:t>（境</w:t>
      </w:r>
      <w:r>
        <w:rPr>
          <w:spacing w:val="-22"/>
          <w:sz w:val="24"/>
        </w:rPr>
        <w:t>）</w:t>
      </w:r>
      <w:r>
        <w:rPr>
          <w:sz w:val="24"/>
        </w:rPr>
        <w:t>外世界排名</w:t>
      </w:r>
      <w:r>
        <w:rPr>
          <w:spacing w:val="-31"/>
          <w:sz w:val="24"/>
        </w:rPr>
        <w:t xml:space="preserve">前 </w:t>
      </w:r>
      <w:r>
        <w:rPr>
          <w:sz w:val="24"/>
        </w:rPr>
        <w:t>500</w:t>
      </w:r>
      <w:r>
        <w:rPr>
          <w:spacing w:val="-10"/>
          <w:sz w:val="24"/>
        </w:rPr>
        <w:t xml:space="preserve"> 名高校获得硕士研究生学历学位；或在国</w:t>
      </w:r>
      <w:r>
        <w:rPr>
          <w:sz w:val="24"/>
        </w:rPr>
        <w:t>（境</w:t>
      </w:r>
      <w:r>
        <w:rPr>
          <w:spacing w:val="-24"/>
          <w:sz w:val="24"/>
        </w:rPr>
        <w:t>）</w:t>
      </w:r>
      <w:r>
        <w:rPr>
          <w:spacing w:val="-3"/>
          <w:sz w:val="24"/>
        </w:rPr>
        <w:t>外高校获得本科学历、学士学位和硕士研究生学历学位（</w:t>
      </w:r>
      <w:r>
        <w:rPr>
          <w:spacing w:val="-9"/>
          <w:sz w:val="24"/>
        </w:rPr>
        <w:t xml:space="preserve">不含大专起点本科和 </w:t>
      </w:r>
      <w:r>
        <w:rPr>
          <w:sz w:val="24"/>
        </w:rPr>
        <w:t>HND</w:t>
      </w:r>
      <w:r>
        <w:rPr>
          <w:spacing w:val="-15"/>
          <w:sz w:val="24"/>
        </w:rPr>
        <w:t xml:space="preserve"> 等形式</w:t>
      </w:r>
      <w:r>
        <w:rPr>
          <w:sz w:val="24"/>
        </w:rPr>
        <w:t>）。</w:t>
      </w:r>
    </w:p>
    <w:p>
      <w:pPr>
        <w:pStyle w:val="7"/>
        <w:numPr>
          <w:ilvl w:val="0"/>
          <w:numId w:val="1"/>
        </w:numPr>
        <w:tabs>
          <w:tab w:val="left" w:pos="962"/>
        </w:tabs>
        <w:spacing w:before="2" w:after="0" w:line="240" w:lineRule="auto"/>
        <w:ind w:left="961" w:right="0" w:hanging="362"/>
        <w:jc w:val="left"/>
        <w:rPr>
          <w:sz w:val="24"/>
        </w:rPr>
      </w:pPr>
      <w:r>
        <w:rPr>
          <w:sz w:val="24"/>
        </w:rPr>
        <w:t>在国（境）</w:t>
      </w:r>
      <w:r>
        <w:rPr>
          <w:spacing w:val="-9"/>
          <w:sz w:val="24"/>
        </w:rPr>
        <w:t xml:space="preserve">外世界排名前 </w:t>
      </w:r>
      <w:r>
        <w:rPr>
          <w:sz w:val="24"/>
        </w:rPr>
        <w:t>500</w:t>
      </w:r>
      <w:r>
        <w:rPr>
          <w:spacing w:val="-8"/>
          <w:sz w:val="24"/>
        </w:rPr>
        <w:t xml:space="preserve"> 名高校获得本科学历、学士学位</w:t>
      </w:r>
      <w:r>
        <w:rPr>
          <w:sz w:val="24"/>
        </w:rPr>
        <w:t>（累计在</w:t>
      </w:r>
    </w:p>
    <w:p>
      <w:pPr>
        <w:pStyle w:val="3"/>
        <w:spacing w:before="52" w:line="280" w:lineRule="auto"/>
        <w:ind w:right="239"/>
      </w:pPr>
      <w:r>
        <w:rPr>
          <w:spacing w:val="-24"/>
        </w:rPr>
        <w:t>国</w:t>
      </w:r>
      <w:r>
        <w:t>（境</w:t>
      </w:r>
      <w:r>
        <w:rPr>
          <w:spacing w:val="-24"/>
        </w:rPr>
        <w:t>）</w:t>
      </w:r>
      <w:r>
        <w:rPr>
          <w:spacing w:val="-8"/>
        </w:rPr>
        <w:t xml:space="preserve">外学习时间须满 </w:t>
      </w:r>
      <w:r>
        <w:t>1</w:t>
      </w:r>
      <w:r>
        <w:rPr>
          <w:spacing w:val="-13"/>
        </w:rPr>
        <w:t xml:space="preserve"> 年以上；中外合作办学、联合培养等性质毕业生应同</w:t>
      </w:r>
      <w:r>
        <w:t>时获得国内和国（境）</w:t>
      </w:r>
      <w:r>
        <w:rPr>
          <w:spacing w:val="-3"/>
        </w:rPr>
        <w:t xml:space="preserve">外本科学历、学士学位；不含大专起点本科和 </w:t>
      </w:r>
      <w:r>
        <w:t>HND</w:t>
      </w:r>
      <w:r>
        <w:rPr>
          <w:spacing w:val="-20"/>
        </w:rPr>
        <w:t xml:space="preserve"> 等形式）。</w:t>
      </w:r>
    </w:p>
    <w:p>
      <w:pPr>
        <w:pStyle w:val="7"/>
        <w:numPr>
          <w:ilvl w:val="0"/>
          <w:numId w:val="1"/>
        </w:numPr>
        <w:tabs>
          <w:tab w:val="left" w:pos="962"/>
        </w:tabs>
        <w:spacing w:before="1" w:after="0" w:line="240" w:lineRule="auto"/>
        <w:ind w:left="961" w:right="0" w:hanging="362"/>
        <w:jc w:val="left"/>
        <w:rPr>
          <w:sz w:val="24"/>
        </w:rPr>
      </w:pPr>
      <w:r>
        <w:rPr>
          <w:sz w:val="24"/>
        </w:rPr>
        <w:t>在国内获得硕士研究生及以上学历学位或取得副高级及以上专业技术职</w:t>
      </w:r>
    </w:p>
    <w:p>
      <w:pPr>
        <w:spacing w:after="0" w:line="240" w:lineRule="auto"/>
        <w:jc w:val="left"/>
        <w:rPr>
          <w:sz w:val="24"/>
        </w:rPr>
        <w:sectPr>
          <w:type w:val="continuous"/>
          <w:pgSz w:w="11910" w:h="16840"/>
          <w:pgMar w:top="1420" w:right="1560" w:bottom="280" w:left="1680" w:header="720" w:footer="720" w:gutter="0"/>
        </w:sectPr>
      </w:pPr>
    </w:p>
    <w:p>
      <w:pPr>
        <w:pStyle w:val="3"/>
        <w:spacing w:before="52"/>
        <w:jc w:val="both"/>
      </w:pPr>
      <w:r>
        <w:t>务任职资格，赴国（境）外进修、做访问学者满 1 年以上。</w:t>
      </w:r>
    </w:p>
    <w:p>
      <w:pPr>
        <w:pStyle w:val="3"/>
        <w:spacing w:before="53" w:line="280" w:lineRule="auto"/>
        <w:ind w:right="236"/>
        <w:jc w:val="both"/>
      </w:pPr>
      <w:r>
        <w:rPr>
          <w:spacing w:val="-14"/>
        </w:rPr>
        <w:t xml:space="preserve">同时，符合上述四项条件的人员最近连续 </w:t>
      </w:r>
      <w:r>
        <w:t>6</w:t>
      </w:r>
      <w:r>
        <w:rPr>
          <w:spacing w:val="-9"/>
        </w:rPr>
        <w:t xml:space="preserve"> 个月在同一单位社会保险缴费基数不</w:t>
      </w:r>
      <w:r>
        <w:rPr>
          <w:spacing w:val="-7"/>
        </w:rPr>
        <w:t>应低于上一年度本市职工社会平均工资，个税缴纳情况应与社会保险缴费基数合</w:t>
      </w:r>
      <w:r>
        <w:t>理对应。</w:t>
      </w:r>
    </w:p>
    <w:p>
      <w:pPr>
        <w:pStyle w:val="7"/>
        <w:numPr>
          <w:ilvl w:val="0"/>
          <w:numId w:val="1"/>
        </w:numPr>
        <w:tabs>
          <w:tab w:val="left" w:pos="962"/>
        </w:tabs>
        <w:spacing w:before="0" w:after="0" w:line="280" w:lineRule="auto"/>
        <w:ind w:left="120" w:right="236" w:firstLine="479"/>
        <w:jc w:val="both"/>
        <w:rPr>
          <w:sz w:val="24"/>
        </w:rPr>
      </w:pPr>
      <w:r>
        <w:rPr>
          <w:spacing w:val="-9"/>
          <w:sz w:val="24"/>
        </w:rPr>
        <w:t xml:space="preserve">其他不符合第 </w:t>
      </w:r>
      <w:r>
        <w:rPr>
          <w:sz w:val="24"/>
        </w:rPr>
        <w:t>2</w:t>
      </w:r>
      <w:r>
        <w:rPr>
          <w:spacing w:val="-17"/>
          <w:sz w:val="24"/>
        </w:rPr>
        <w:t>、</w:t>
      </w:r>
      <w:r>
        <w:rPr>
          <w:sz w:val="24"/>
        </w:rPr>
        <w:t>3</w:t>
      </w:r>
      <w:r>
        <w:rPr>
          <w:spacing w:val="-15"/>
          <w:sz w:val="24"/>
        </w:rPr>
        <w:t xml:space="preserve"> 项条件，在国</w:t>
      </w:r>
      <w:r>
        <w:rPr>
          <w:sz w:val="24"/>
        </w:rPr>
        <w:t>（境</w:t>
      </w:r>
      <w:r>
        <w:rPr>
          <w:spacing w:val="-17"/>
          <w:sz w:val="24"/>
        </w:rPr>
        <w:t>）</w:t>
      </w:r>
      <w:r>
        <w:rPr>
          <w:spacing w:val="-4"/>
          <w:sz w:val="24"/>
        </w:rPr>
        <w:t>外高校获得本科、学士及以上学</w:t>
      </w:r>
      <w:r>
        <w:rPr>
          <w:spacing w:val="-7"/>
          <w:sz w:val="24"/>
        </w:rPr>
        <w:t>历学位</w:t>
      </w:r>
      <w:r>
        <w:rPr>
          <w:sz w:val="24"/>
        </w:rPr>
        <w:t>（</w:t>
      </w:r>
      <w:r>
        <w:rPr>
          <w:spacing w:val="-6"/>
          <w:sz w:val="24"/>
        </w:rPr>
        <w:t>本科学历、学士学位人员累计在国</w:t>
      </w:r>
      <w:r>
        <w:rPr>
          <w:sz w:val="24"/>
        </w:rPr>
        <w:t>（境</w:t>
      </w:r>
      <w:r>
        <w:rPr>
          <w:spacing w:val="-20"/>
          <w:sz w:val="24"/>
        </w:rPr>
        <w:t>）</w:t>
      </w:r>
      <w:r>
        <w:rPr>
          <w:spacing w:val="-8"/>
          <w:sz w:val="24"/>
        </w:rPr>
        <w:t xml:space="preserve">外学习时间须满 </w:t>
      </w:r>
      <w:r>
        <w:rPr>
          <w:sz w:val="24"/>
        </w:rPr>
        <w:t>1</w:t>
      </w:r>
      <w:r>
        <w:rPr>
          <w:spacing w:val="-14"/>
          <w:sz w:val="24"/>
        </w:rPr>
        <w:t xml:space="preserve"> 年以上；中</w:t>
      </w:r>
      <w:r>
        <w:rPr>
          <w:spacing w:val="-11"/>
          <w:sz w:val="24"/>
        </w:rPr>
        <w:t>外合作办学、联合培养等性质毕业生应同时获得国内和国</w:t>
      </w:r>
      <w:r>
        <w:rPr>
          <w:sz w:val="24"/>
        </w:rPr>
        <w:t>（境</w:t>
      </w:r>
      <w:r>
        <w:rPr>
          <w:spacing w:val="-24"/>
          <w:sz w:val="24"/>
        </w:rPr>
        <w:t>）</w:t>
      </w:r>
      <w:r>
        <w:rPr>
          <w:spacing w:val="-6"/>
          <w:sz w:val="24"/>
        </w:rPr>
        <w:t>外本科学历、学</w:t>
      </w:r>
      <w:r>
        <w:rPr>
          <w:spacing w:val="-5"/>
          <w:sz w:val="24"/>
        </w:rPr>
        <w:t xml:space="preserve">士学位；不含大专起点本科和 </w:t>
      </w:r>
      <w:r>
        <w:rPr>
          <w:sz w:val="24"/>
        </w:rPr>
        <w:t>HND</w:t>
      </w:r>
      <w:r>
        <w:rPr>
          <w:spacing w:val="-15"/>
          <w:sz w:val="24"/>
        </w:rPr>
        <w:t xml:space="preserve"> 等形式</w:t>
      </w:r>
      <w:r>
        <w:rPr>
          <w:sz w:val="24"/>
        </w:rPr>
        <w:t>），</w:t>
      </w:r>
      <w:r>
        <w:rPr>
          <w:spacing w:val="-9"/>
          <w:sz w:val="24"/>
        </w:rPr>
        <w:t xml:space="preserve">同时最近连续 </w:t>
      </w:r>
      <w:r>
        <w:rPr>
          <w:sz w:val="24"/>
        </w:rPr>
        <w:t>12</w:t>
      </w:r>
      <w:r>
        <w:rPr>
          <w:spacing w:val="-8"/>
          <w:sz w:val="24"/>
        </w:rPr>
        <w:t xml:space="preserve"> 个月在同一单位</w:t>
      </w:r>
      <w:r>
        <w:rPr>
          <w:spacing w:val="-11"/>
          <w:sz w:val="24"/>
        </w:rPr>
        <w:t xml:space="preserve">社会保险缴费基数达到上一年度本市职工社会平均工资 </w:t>
      </w:r>
      <w:r>
        <w:rPr>
          <w:sz w:val="24"/>
        </w:rPr>
        <w:t>1.5</w:t>
      </w:r>
      <w:r>
        <w:rPr>
          <w:spacing w:val="-19"/>
          <w:sz w:val="24"/>
        </w:rPr>
        <w:t xml:space="preserve"> 倍，个税缴纳情况与</w:t>
      </w:r>
      <w:r>
        <w:rPr>
          <w:sz w:val="24"/>
        </w:rPr>
        <w:t>社会保险缴费基数合理对应的人员。</w:t>
      </w:r>
    </w:p>
    <w:p>
      <w:pPr>
        <w:pStyle w:val="2"/>
        <w:spacing w:before="2"/>
      </w:pPr>
      <w:r>
        <w:t>（二）来沪创业的留学回国人员应符合下列条件：</w:t>
      </w:r>
    </w:p>
    <w:p>
      <w:pPr>
        <w:pStyle w:val="3"/>
        <w:spacing w:before="53" w:line="280" w:lineRule="auto"/>
        <w:ind w:right="238" w:firstLine="479"/>
        <w:jc w:val="both"/>
      </w:pPr>
      <w:r>
        <w:rPr>
          <w:spacing w:val="-10"/>
        </w:rPr>
        <w:t>在国</w:t>
      </w:r>
      <w:r>
        <w:t>（境</w:t>
      </w:r>
      <w:r>
        <w:rPr>
          <w:spacing w:val="-20"/>
        </w:rPr>
        <w:t>）</w:t>
      </w:r>
      <w:r>
        <w:rPr>
          <w:spacing w:val="-4"/>
        </w:rPr>
        <w:t>外高校获得本科、学士及以上学历学位</w:t>
      </w:r>
      <w:r>
        <w:t>（</w:t>
      </w:r>
      <w:r>
        <w:rPr>
          <w:spacing w:val="-5"/>
        </w:rPr>
        <w:t>本科学历、学士学位人</w:t>
      </w:r>
      <w:r>
        <w:t>员要求同上</w:t>
      </w:r>
      <w:r>
        <w:rPr>
          <w:spacing w:val="-32"/>
        </w:rPr>
        <w:t>）</w:t>
      </w:r>
      <w:r>
        <w:rPr>
          <w:spacing w:val="-12"/>
        </w:rPr>
        <w:t xml:space="preserve">或符合第 </w:t>
      </w:r>
      <w:r>
        <w:t>4</w:t>
      </w:r>
      <w:r>
        <w:rPr>
          <w:spacing w:val="-12"/>
        </w:rPr>
        <w:t xml:space="preserve"> 项条件，来本市创办企业的留学回国人员</w:t>
      </w:r>
      <w:r>
        <w:t>（</w:t>
      </w:r>
      <w:r>
        <w:rPr>
          <w:spacing w:val="-4"/>
        </w:rPr>
        <w:t>注册资金不</w:t>
      </w:r>
    </w:p>
    <w:p>
      <w:pPr>
        <w:pStyle w:val="3"/>
        <w:spacing w:before="0" w:line="280" w:lineRule="auto"/>
        <w:ind w:right="237"/>
        <w:jc w:val="both"/>
      </w:pPr>
      <w:r>
        <w:rPr>
          <w:spacing w:val="-21"/>
        </w:rPr>
        <w:t xml:space="preserve">少于 </w:t>
      </w:r>
      <w:r>
        <w:t>50</w:t>
      </w:r>
      <w:r>
        <w:rPr>
          <w:spacing w:val="-10"/>
        </w:rPr>
        <w:t xml:space="preserve"> 万元人民币</w:t>
      </w:r>
      <w:r>
        <w:t>（实缴），本人担任企业法定代表人且为第一大股东（不含</w:t>
      </w:r>
      <w:r>
        <w:rPr>
          <w:spacing w:val="-2"/>
        </w:rPr>
        <w:t>股份转让、后期资金注入</w:t>
      </w:r>
      <w:r>
        <w:rPr>
          <w:spacing w:val="-8"/>
        </w:rPr>
        <w:t>），</w:t>
      </w:r>
      <w:r>
        <w:rPr>
          <w:spacing w:val="-6"/>
        </w:rPr>
        <w:t xml:space="preserve">个人股份一般不低于 </w:t>
      </w:r>
      <w:r>
        <w:rPr>
          <w:spacing w:val="-4"/>
        </w:rPr>
        <w:t>30%），</w:t>
      </w:r>
      <w:r>
        <w:rPr>
          <w:spacing w:val="-9"/>
        </w:rPr>
        <w:t xml:space="preserve">同时最近连续 </w:t>
      </w:r>
      <w:r>
        <w:t>6</w:t>
      </w:r>
      <w:r>
        <w:rPr>
          <w:spacing w:val="-24"/>
        </w:rPr>
        <w:t xml:space="preserve"> 个月</w:t>
      </w:r>
      <w:r>
        <w:rPr>
          <w:spacing w:val="-5"/>
        </w:rPr>
        <w:t>在同一单位社会保险缴费基数不低于上一年度本市职工社会平均工资，个税缴纳</w:t>
      </w:r>
      <w:r>
        <w:t>情况与社会保险缴费基数合理对应。</w:t>
      </w:r>
    </w:p>
    <w:p>
      <w:pPr>
        <w:pStyle w:val="3"/>
        <w:spacing w:line="280" w:lineRule="auto"/>
        <w:ind w:right="119" w:firstLine="479"/>
      </w:pPr>
      <w:r>
        <w:rPr>
          <w:spacing w:val="-8"/>
        </w:rPr>
        <w:t xml:space="preserve">世界排名前 </w:t>
      </w:r>
      <w:r>
        <w:t>500</w:t>
      </w:r>
      <w:r>
        <w:rPr>
          <w:spacing w:val="-7"/>
        </w:rPr>
        <w:t xml:space="preserve"> 名高校由上海市人力资源和社会保障局</w:t>
      </w:r>
      <w:r>
        <w:t>（上海市外国专家局</w:t>
      </w:r>
      <w:r>
        <w:rPr>
          <w:spacing w:val="-12"/>
        </w:rPr>
        <w:t>）</w:t>
      </w:r>
      <w:r>
        <w:rPr>
          <w:spacing w:val="-2"/>
        </w:rPr>
        <w:t>参考英国泰晤士报高等教育副刊、美国新闻与世界报道、</w:t>
      </w:r>
      <w:r>
        <w:t>QS</w:t>
      </w:r>
      <w:r>
        <w:rPr>
          <w:spacing w:val="-10"/>
        </w:rPr>
        <w:t xml:space="preserve"> 世界大学排名、上</w:t>
      </w:r>
      <w:r>
        <w:rPr>
          <w:spacing w:val="-19"/>
        </w:rPr>
        <w:t xml:space="preserve">海交通大学 </w:t>
      </w:r>
      <w:r>
        <w:t>2015</w:t>
      </w:r>
      <w:r>
        <w:rPr>
          <w:spacing w:val="-8"/>
        </w:rPr>
        <w:t xml:space="preserve"> 年发布的学校名单确认后予以公布</w:t>
      </w:r>
      <w:r>
        <w:t>（</w:t>
      </w:r>
      <w:r>
        <w:rPr>
          <w:spacing w:val="-15"/>
        </w:rPr>
        <w:t xml:space="preserve">见附件 </w:t>
      </w:r>
      <w:r>
        <w:t>2，留学回国人员</w:t>
      </w:r>
      <w:r>
        <w:rPr>
          <w:spacing w:val="-24"/>
        </w:rPr>
        <w:t>国</w:t>
      </w:r>
      <w:r>
        <w:t>（境</w:t>
      </w:r>
      <w:r>
        <w:rPr>
          <w:spacing w:val="-24"/>
        </w:rPr>
        <w:t>）</w:t>
      </w:r>
      <w:r>
        <w:t>外毕业院校参考名单</w:t>
      </w:r>
      <w:r>
        <w:rPr>
          <w:spacing w:val="-24"/>
        </w:rPr>
        <w:t>）</w:t>
      </w:r>
      <w:r>
        <w:rPr>
          <w:spacing w:val="-5"/>
        </w:rPr>
        <w:t>。上述名单待每年新的世界排名公布后对新增的</w:t>
      </w:r>
      <w:r>
        <w:rPr>
          <w:spacing w:val="-6"/>
        </w:rPr>
        <w:t>院校名单予以追加，12</w:t>
      </w:r>
      <w:r>
        <w:rPr>
          <w:spacing w:val="-40"/>
        </w:rPr>
        <w:t xml:space="preserve"> 月 </w:t>
      </w:r>
      <w:r>
        <w:t>31</w:t>
      </w:r>
      <w:r>
        <w:rPr>
          <w:spacing w:val="-9"/>
        </w:rPr>
        <w:t xml:space="preserve"> 日前在上海市人力资源和社会保障局</w:t>
      </w:r>
      <w:r>
        <w:t>（上海市外国专家局</w:t>
      </w:r>
      <w:r>
        <w:rPr>
          <w:spacing w:val="-32"/>
        </w:rPr>
        <w:t>）</w:t>
      </w:r>
      <w:r>
        <w:rPr>
          <w:spacing w:val="-21"/>
        </w:rPr>
        <w:t xml:space="preserve">网站 </w:t>
      </w:r>
      <w:r>
        <w:fldChar w:fldCharType="begin"/>
      </w:r>
      <w:r>
        <w:instrText xml:space="preserve"> HYPERLINK "http://www.21cnhr.gov.cn/" \h </w:instrText>
      </w:r>
      <w:r>
        <w:fldChar w:fldCharType="separate"/>
      </w:r>
      <w:r>
        <w:t>www.21cnhr.gov.cn</w:t>
      </w:r>
      <w:r>
        <w:rPr>
          <w:spacing w:val="-60"/>
        </w:rPr>
        <w:t xml:space="preserve"> </w:t>
      </w:r>
      <w:r>
        <w:rPr>
          <w:spacing w:val="-60"/>
        </w:rPr>
        <w:fldChar w:fldCharType="end"/>
      </w:r>
      <w:r>
        <w:rPr>
          <w:spacing w:val="-30"/>
        </w:rPr>
        <w:t xml:space="preserve">和 </w:t>
      </w:r>
      <w:r>
        <w:fldChar w:fldCharType="begin"/>
      </w:r>
      <w:r>
        <w:instrText xml:space="preserve"> HYPERLINK "http://www.shafea.gov.cn/" \h </w:instrText>
      </w:r>
      <w:r>
        <w:fldChar w:fldCharType="separate"/>
      </w:r>
      <w:r>
        <w:t>www.shafea.gov.cn</w:t>
      </w:r>
      <w:r>
        <w:rPr>
          <w:spacing w:val="-60"/>
        </w:rPr>
        <w:t xml:space="preserve"> </w:t>
      </w:r>
      <w:r>
        <w:rPr>
          <w:spacing w:val="-60"/>
        </w:rPr>
        <w:fldChar w:fldCharType="end"/>
      </w:r>
      <w:r>
        <w:rPr>
          <w:spacing w:val="-9"/>
        </w:rPr>
        <w:t>予以公布。同时，留学人员在国（境）外院校获得的学历学位应属于教育部认可的范围。</w:t>
      </w:r>
    </w:p>
    <w:p>
      <w:pPr>
        <w:pStyle w:val="3"/>
        <w:spacing w:before="2"/>
        <w:ind w:left="600"/>
      </w:pPr>
      <w:r>
        <w:t>留学人员回国后应直接来上海工作，累计待业时间不超过 2 年；与申请单位</w:t>
      </w:r>
    </w:p>
    <w:p>
      <w:pPr>
        <w:pStyle w:val="3"/>
        <w:spacing w:before="53" w:line="280" w:lineRule="auto"/>
        <w:ind w:right="238"/>
        <w:jc w:val="both"/>
      </w:pPr>
      <w:r>
        <w:rPr>
          <w:spacing w:val="-2"/>
        </w:rPr>
        <w:t>签订的劳动</w:t>
      </w:r>
      <w:r>
        <w:t>（聘用</w:t>
      </w:r>
      <w:r>
        <w:rPr>
          <w:spacing w:val="-8"/>
        </w:rPr>
        <w:t>）</w:t>
      </w:r>
      <w:r>
        <w:rPr>
          <w:spacing w:val="-9"/>
        </w:rPr>
        <w:t xml:space="preserve">合同有效期在 </w:t>
      </w:r>
      <w:r>
        <w:t>1</w:t>
      </w:r>
      <w:r>
        <w:rPr>
          <w:spacing w:val="-34"/>
        </w:rPr>
        <w:t xml:space="preserve"> 年</w:t>
      </w:r>
      <w:r>
        <w:t>（含</w:t>
      </w:r>
      <w:r>
        <w:rPr>
          <w:spacing w:val="-8"/>
        </w:rPr>
        <w:t>）</w:t>
      </w:r>
      <w:r>
        <w:rPr>
          <w:spacing w:val="-7"/>
        </w:rPr>
        <w:t xml:space="preserve">以上，且自申请之日起有效期在 </w:t>
      </w:r>
      <w:r>
        <w:rPr>
          <w:spacing w:val="-12"/>
        </w:rPr>
        <w:t xml:space="preserve">6 </w:t>
      </w:r>
      <w:r>
        <w:rPr>
          <w:spacing w:val="-9"/>
        </w:rPr>
        <w:t>个月</w:t>
      </w:r>
      <w:r>
        <w:t>（含</w:t>
      </w:r>
      <w:r>
        <w:rPr>
          <w:spacing w:val="-17"/>
        </w:rPr>
        <w:t>）</w:t>
      </w:r>
      <w:r>
        <w:rPr>
          <w:spacing w:val="-9"/>
        </w:rPr>
        <w:t>以上</w:t>
      </w:r>
      <w:r>
        <w:t>（</w:t>
      </w:r>
      <w:r>
        <w:rPr>
          <w:spacing w:val="-2"/>
        </w:rPr>
        <w:t>如合同约定有试用期的，需完成试用期后方可申报</w:t>
      </w:r>
      <w:r>
        <w:rPr>
          <w:spacing w:val="-17"/>
        </w:rPr>
        <w:t>）；</w:t>
      </w:r>
      <w:r>
        <w:rPr>
          <w:spacing w:val="-5"/>
        </w:rPr>
        <w:t xml:space="preserve">留学回国人员年龄须距法定退休年龄 </w:t>
      </w:r>
      <w:r>
        <w:t>5</w:t>
      </w:r>
      <w:r>
        <w:rPr>
          <w:spacing w:val="-12"/>
        </w:rPr>
        <w:t xml:space="preserve"> 年以上。</w:t>
      </w:r>
    </w:p>
    <w:p>
      <w:pPr>
        <w:pStyle w:val="3"/>
        <w:spacing w:before="0" w:line="306" w:lineRule="exact"/>
      </w:pPr>
      <w:r>
        <w:t>派遣人员不属于留学回国人员申办上海常住户口范围。</w:t>
      </w:r>
    </w:p>
    <w:p>
      <w:pPr>
        <w:pStyle w:val="2"/>
        <w:tabs>
          <w:tab w:val="left" w:pos="1205"/>
        </w:tabs>
      </w:pPr>
      <w:r>
        <w:t>第四条</w:t>
      </w:r>
      <w:r>
        <w:tab/>
      </w:r>
      <w:r>
        <w:t>申请的提出</w:t>
      </w:r>
    </w:p>
    <w:p>
      <w:pPr>
        <w:pStyle w:val="3"/>
        <w:spacing w:before="52" w:line="280" w:lineRule="auto"/>
        <w:ind w:right="241" w:firstLine="479"/>
      </w:pPr>
      <w:r>
        <w:rPr>
          <w:spacing w:val="-7"/>
        </w:rPr>
        <w:t>留学回国人员申办上海常住户口，须由单位提出申请。单位引进的留学回国</w:t>
      </w:r>
      <w:r>
        <w:t>人员应为单位紧缺急需并发挥重要作用、拟长期使用的人才。</w:t>
      </w:r>
    </w:p>
    <w:p>
      <w:pPr>
        <w:pStyle w:val="3"/>
        <w:spacing w:line="278" w:lineRule="auto"/>
        <w:ind w:right="385" w:firstLine="479"/>
      </w:pPr>
      <w:r>
        <w:t>外国企业在沪代表处和各国驻沪领事馆通过具有资质的外事服务单位进行申报。</w:t>
      </w:r>
    </w:p>
    <w:p>
      <w:pPr>
        <w:pStyle w:val="2"/>
        <w:tabs>
          <w:tab w:val="left" w:pos="1205"/>
        </w:tabs>
        <w:spacing w:before="156"/>
      </w:pPr>
      <w:r>
        <w:t>第五条</w:t>
      </w:r>
      <w:r>
        <w:tab/>
      </w:r>
      <w:r>
        <w:t>单位需提交的材料</w:t>
      </w:r>
    </w:p>
    <w:p>
      <w:pPr>
        <w:pStyle w:val="3"/>
        <w:spacing w:before="52"/>
      </w:pPr>
      <w:r>
        <w:t>除特殊说明外，所有申请材料均核对原件，留复印件。</w:t>
      </w:r>
    </w:p>
    <w:p>
      <w:pPr>
        <w:pStyle w:val="3"/>
        <w:spacing w:before="53"/>
        <w:ind w:left="600"/>
      </w:pPr>
      <w:r>
        <w:t>（一）申请单位介绍信、经办人员有效身份证件。</w:t>
      </w:r>
    </w:p>
    <w:p>
      <w:pPr>
        <w:spacing w:after="0"/>
        <w:sectPr>
          <w:pgSz w:w="11910" w:h="16840"/>
          <w:pgMar w:top="1420" w:right="1560" w:bottom="280" w:left="1680" w:header="720" w:footer="720" w:gutter="0"/>
        </w:sectPr>
      </w:pPr>
    </w:p>
    <w:p>
      <w:pPr>
        <w:pStyle w:val="3"/>
        <w:spacing w:before="52"/>
        <w:ind w:left="600"/>
      </w:pPr>
      <w:r>
        <w:t>（二）申请单位报告。</w:t>
      </w:r>
    </w:p>
    <w:p>
      <w:pPr>
        <w:pStyle w:val="3"/>
        <w:spacing w:before="53" w:line="280" w:lineRule="auto"/>
        <w:ind w:right="143" w:firstLine="455"/>
      </w:pPr>
      <w:r>
        <w:t>（三）法人营业执照（或法人登记证书）和组织机构代码证或统一社会信用代码（依许可经营的，另须提供相关主管部门批准的许可证书；外商投资企业、台港澳侨投资企业另须提供批准证书）。</w:t>
      </w:r>
    </w:p>
    <w:p>
      <w:pPr>
        <w:pStyle w:val="3"/>
        <w:spacing w:before="0" w:line="280" w:lineRule="auto"/>
        <w:ind w:right="239"/>
      </w:pPr>
      <w:r>
        <w:rPr>
          <w:spacing w:val="-7"/>
        </w:rPr>
        <w:t>申请单位为非法人分支机构的，提供分支机构的营业执照和组织机构代码证，同</w:t>
      </w:r>
      <w:r>
        <w:rPr>
          <w:spacing w:val="-8"/>
        </w:rPr>
        <w:t>时提供上级法人的上述相关证件</w:t>
      </w:r>
      <w:r>
        <w:t>（须加盖上级法人公章</w:t>
      </w:r>
      <w:r>
        <w:rPr>
          <w:spacing w:val="-111"/>
        </w:rPr>
        <w:t>）</w:t>
      </w:r>
      <w:r>
        <w:t>和上级法人的授权书。</w:t>
      </w:r>
    </w:p>
    <w:p>
      <w:pPr>
        <w:pStyle w:val="3"/>
        <w:spacing w:line="280" w:lineRule="auto"/>
        <w:ind w:right="237" w:firstLine="479"/>
      </w:pPr>
      <w:r>
        <w:rPr>
          <w:spacing w:val="-11"/>
        </w:rPr>
        <w:t>上述营业执照、组织机构代码证或统一社会信用代码等证件剩余有效期应在</w:t>
      </w:r>
      <w:r>
        <w:t>6</w:t>
      </w:r>
      <w:r>
        <w:rPr>
          <w:spacing w:val="-10"/>
        </w:rPr>
        <w:t xml:space="preserve"> 个月以上。</w:t>
      </w:r>
    </w:p>
    <w:p>
      <w:pPr>
        <w:pStyle w:val="3"/>
        <w:spacing w:before="0"/>
        <w:ind w:left="552"/>
      </w:pPr>
      <w:r>
        <w:t>（四</w:t>
      </w:r>
      <w:r>
        <w:rPr>
          <w:spacing w:val="-96"/>
        </w:rPr>
        <w:t>）</w:t>
      </w:r>
      <w:r>
        <w:rPr>
          <w:spacing w:val="-6"/>
        </w:rPr>
        <w:t>《留学回国人员申办上海常住户口申请表》</w:t>
      </w:r>
      <w:r>
        <w:t>（</w:t>
      </w:r>
      <w:r>
        <w:rPr>
          <w:spacing w:val="-15"/>
        </w:rPr>
        <w:t xml:space="preserve">附一张 </w:t>
      </w:r>
      <w:r>
        <w:t>2</w:t>
      </w:r>
      <w:r>
        <w:rPr>
          <w:spacing w:val="-12"/>
        </w:rPr>
        <w:t xml:space="preserve"> 寸证件照</w:t>
      </w:r>
      <w:r>
        <w:rPr>
          <w:spacing w:val="-48"/>
        </w:rPr>
        <w:t>）</w:t>
      </w:r>
      <w:r>
        <w:t>。</w:t>
      </w:r>
    </w:p>
    <w:p>
      <w:pPr>
        <w:pStyle w:val="3"/>
        <w:spacing w:before="53"/>
        <w:ind w:left="600"/>
      </w:pPr>
      <w:r>
        <w:t>（五）申请单位与留学回国人员签订的劳动（聘用）合同。</w:t>
      </w:r>
    </w:p>
    <w:p>
      <w:pPr>
        <w:pStyle w:val="3"/>
        <w:spacing w:before="52" w:line="280" w:lineRule="auto"/>
        <w:ind w:right="239"/>
      </w:pPr>
      <w:r>
        <w:rPr>
          <w:spacing w:val="-7"/>
        </w:rPr>
        <w:t>来本市创办企业的留学回国人员，应与其创办的企业签订劳动合同，并提交以下</w:t>
      </w:r>
      <w:r>
        <w:t>材料：</w:t>
      </w:r>
    </w:p>
    <w:p>
      <w:pPr>
        <w:pStyle w:val="3"/>
        <w:ind w:left="600"/>
      </w:pPr>
      <w:r>
        <w:t>（一）企业验资证明。</w:t>
      </w:r>
    </w:p>
    <w:p>
      <w:pPr>
        <w:pStyle w:val="3"/>
        <w:spacing w:before="53" w:line="280" w:lineRule="auto"/>
        <w:ind w:right="239" w:firstLine="460"/>
      </w:pPr>
      <w:r>
        <w:t>（二</w:t>
      </w:r>
      <w:r>
        <w:rPr>
          <w:spacing w:val="-20"/>
        </w:rPr>
        <w:t>）</w:t>
      </w:r>
      <w:r>
        <w:rPr>
          <w:spacing w:val="-9"/>
        </w:rPr>
        <w:t xml:space="preserve">企业最近连续 </w:t>
      </w:r>
      <w:r>
        <w:t>6</w:t>
      </w:r>
      <w:r>
        <w:rPr>
          <w:spacing w:val="-11"/>
        </w:rPr>
        <w:t xml:space="preserve"> 个月缴纳增值税</w:t>
      </w:r>
      <w:r>
        <w:t>（营业税</w:t>
      </w:r>
      <w:r>
        <w:rPr>
          <w:spacing w:val="-20"/>
        </w:rPr>
        <w:t>）</w:t>
      </w:r>
      <w:r>
        <w:rPr>
          <w:spacing w:val="-3"/>
        </w:rPr>
        <w:t>或企业所得税税单</w:t>
      </w:r>
      <w:r>
        <w:t>（</w:t>
      </w:r>
      <w:r>
        <w:rPr>
          <w:spacing w:val="-7"/>
        </w:rPr>
        <w:t>零税</w:t>
      </w:r>
      <w:r>
        <w:t>单无效）。</w:t>
      </w:r>
    </w:p>
    <w:p>
      <w:pPr>
        <w:pStyle w:val="3"/>
        <w:spacing w:before="0" w:line="306" w:lineRule="exact"/>
        <w:ind w:left="600"/>
      </w:pPr>
      <w:r>
        <w:t>（三）企业最近连续 6 个月为员工缴纳社会保险凭证。</w:t>
      </w:r>
    </w:p>
    <w:p>
      <w:pPr>
        <w:pStyle w:val="2"/>
        <w:tabs>
          <w:tab w:val="left" w:pos="1205"/>
        </w:tabs>
      </w:pPr>
      <w:r>
        <w:t>第六条</w:t>
      </w:r>
      <w:r>
        <w:tab/>
      </w:r>
      <w:r>
        <w:t>留学回国人员需提交的材料</w:t>
      </w:r>
    </w:p>
    <w:p>
      <w:pPr>
        <w:pStyle w:val="3"/>
        <w:spacing w:before="52"/>
        <w:ind w:left="600"/>
      </w:pPr>
      <w:r>
        <w:t>（一）教育部出具的《国外学历学位认证书》。</w:t>
      </w:r>
    </w:p>
    <w:p>
      <w:pPr>
        <w:pStyle w:val="3"/>
        <w:spacing w:before="53" w:line="280" w:lineRule="auto"/>
        <w:ind w:right="240" w:firstLine="467"/>
        <w:jc w:val="both"/>
      </w:pPr>
      <w:r>
        <w:t>（二</w:t>
      </w:r>
      <w:r>
        <w:rPr>
          <w:spacing w:val="-12"/>
        </w:rPr>
        <w:t>）国</w:t>
      </w:r>
      <w:r>
        <w:t>（境</w:t>
      </w:r>
      <w:r>
        <w:rPr>
          <w:spacing w:val="-12"/>
        </w:rPr>
        <w:t>）</w:t>
      </w:r>
      <w:r>
        <w:rPr>
          <w:spacing w:val="-4"/>
        </w:rPr>
        <w:t>外毕业证书、成绩单；属于进修人员的提供国</w:t>
      </w:r>
      <w:r>
        <w:t>（境</w:t>
      </w:r>
      <w:r>
        <w:rPr>
          <w:spacing w:val="-12"/>
        </w:rPr>
        <w:t>）</w:t>
      </w:r>
      <w:r>
        <w:rPr>
          <w:spacing w:val="-6"/>
        </w:rPr>
        <w:t>外进修</w:t>
      </w:r>
      <w:r>
        <w:rPr>
          <w:spacing w:val="-10"/>
        </w:rPr>
        <w:t>证明</w:t>
      </w:r>
      <w:r>
        <w:t>（须附具有资质的翻译机构的翻译件</w:t>
      </w:r>
      <w:r>
        <w:rPr>
          <w:spacing w:val="-20"/>
        </w:rPr>
        <w:t>）</w:t>
      </w:r>
      <w:r>
        <w:rPr>
          <w:spacing w:val="-10"/>
        </w:rPr>
        <w:t>、《留学回国人员证明》和国内硕士</w:t>
      </w:r>
      <w:r>
        <w:t>研究生及以上学历学位证书或副高级及以上职称证书。</w:t>
      </w:r>
    </w:p>
    <w:p>
      <w:pPr>
        <w:pStyle w:val="3"/>
        <w:spacing w:line="280" w:lineRule="auto"/>
        <w:ind w:right="145" w:firstLine="479"/>
      </w:pPr>
      <w:r>
        <w:t>（三）出国（境）留学前国内获得的相应的最高学历学位证书；出国（境</w:t>
      </w:r>
      <w:r>
        <w:rPr>
          <w:spacing w:val="-18"/>
        </w:rPr>
        <w:t xml:space="preserve">） </w:t>
      </w:r>
      <w:r>
        <w:rPr>
          <w:spacing w:val="-5"/>
        </w:rPr>
        <w:t>前系在职人员的，提供原工作单位同意调出或已离职证明；在国</w:t>
      </w:r>
      <w:r>
        <w:t>（境</w:t>
      </w:r>
      <w:r>
        <w:rPr>
          <w:spacing w:val="-24"/>
        </w:rPr>
        <w:t>）</w:t>
      </w:r>
      <w:r>
        <w:t>外有工作</w:t>
      </w:r>
      <w:r>
        <w:rPr>
          <w:spacing w:val="-9"/>
        </w:rPr>
        <w:t>经历的，提供工作单位劳动合同、税单或机构负责人签字的工作证明</w:t>
      </w:r>
      <w:r>
        <w:t>（须附具有资质的翻译机构的翻译件）。</w:t>
      </w:r>
    </w:p>
    <w:p>
      <w:pPr>
        <w:pStyle w:val="3"/>
        <w:spacing w:line="280" w:lineRule="auto"/>
        <w:ind w:right="237" w:firstLine="460"/>
        <w:jc w:val="both"/>
      </w:pPr>
      <w:r>
        <w:t>（四</w:t>
      </w:r>
      <w:r>
        <w:rPr>
          <w:spacing w:val="-20"/>
        </w:rPr>
        <w:t>）</w:t>
      </w:r>
      <w:r>
        <w:rPr>
          <w:spacing w:val="-9"/>
        </w:rPr>
        <w:t>护照、签证及所有出入境记录、居民户口簿和身份证；出国前为农业</w:t>
      </w:r>
      <w:r>
        <w:rPr>
          <w:spacing w:val="-2"/>
        </w:rPr>
        <w:t xml:space="preserve">户口的须在原籍办理“农转非”后申请；留学期间户籍已注销的须附 </w:t>
      </w:r>
      <w:r>
        <w:t>90</w:t>
      </w:r>
      <w:r>
        <w:rPr>
          <w:spacing w:val="-15"/>
        </w:rPr>
        <w:t xml:space="preserve"> 天内有效的户籍注销证明。</w:t>
      </w:r>
    </w:p>
    <w:p>
      <w:pPr>
        <w:pStyle w:val="3"/>
        <w:spacing w:before="0" w:line="280" w:lineRule="auto"/>
        <w:ind w:right="145" w:firstLine="479"/>
      </w:pPr>
      <w:r>
        <w:t>（五）</w:t>
      </w:r>
      <w:r>
        <w:rPr>
          <w:spacing w:val="-1"/>
        </w:rPr>
        <w:t xml:space="preserve">在沪落户地址证明。落户地址为个人购买的产权房的，提供房产证； </w:t>
      </w:r>
      <w:r>
        <w:rPr>
          <w:spacing w:val="-5"/>
        </w:rPr>
        <w:t>落户地址为配偶或直系亲属家庭地址的，提供配偶或直系亲属的房产证、居民户</w:t>
      </w:r>
      <w:r>
        <w:rPr>
          <w:spacing w:val="-10"/>
        </w:rPr>
        <w:t>口簿和产权人共同签署的同意落户的书面证明；落户地址为集体户口的，提供相应的集体户口簿复印件或户籍证明以及单位同意落户的书面证明。</w:t>
      </w:r>
    </w:p>
    <w:p>
      <w:pPr>
        <w:pStyle w:val="3"/>
        <w:spacing w:before="2" w:line="280" w:lineRule="auto"/>
        <w:ind w:right="238" w:firstLine="465"/>
        <w:jc w:val="both"/>
      </w:pPr>
      <w:r>
        <w:t>（六</w:t>
      </w:r>
      <w:r>
        <w:rPr>
          <w:spacing w:val="-15"/>
        </w:rPr>
        <w:t>）</w:t>
      </w:r>
      <w:r>
        <w:rPr>
          <w:spacing w:val="-9"/>
        </w:rPr>
        <w:t>婚姻状况证明。已婚的，提供结婚证书；离异的，提供离婚证、离婚</w:t>
      </w:r>
      <w:r>
        <w:rPr>
          <w:spacing w:val="-5"/>
        </w:rPr>
        <w:t>协议书或法院调解书、判决书。持国外结</w:t>
      </w:r>
      <w:r>
        <w:t>（离</w:t>
      </w:r>
      <w:r>
        <w:rPr>
          <w:spacing w:val="-20"/>
        </w:rPr>
        <w:t>）</w:t>
      </w:r>
      <w:r>
        <w:rPr>
          <w:spacing w:val="-5"/>
        </w:rPr>
        <w:t>婚证明的，另须提供具有资质的</w:t>
      </w:r>
      <w:r>
        <w:t>翻译机构的翻译件。</w:t>
      </w:r>
    </w:p>
    <w:p>
      <w:pPr>
        <w:pStyle w:val="3"/>
        <w:spacing w:line="280" w:lineRule="auto"/>
        <w:ind w:right="167" w:firstLine="455"/>
      </w:pPr>
      <w:r>
        <w:t>（七）子女出生证明（在国外出生的，另须提供具有资质的翻译机构的翻译件）及合法生育的证明。</w:t>
      </w:r>
    </w:p>
    <w:p>
      <w:pPr>
        <w:pStyle w:val="3"/>
        <w:spacing w:before="0"/>
        <w:ind w:left="576"/>
      </w:pPr>
      <w:r>
        <w:t>（八）在沪档案接收单位出具的同意接收证明；如档案已在沪，提供档案保</w:t>
      </w:r>
    </w:p>
    <w:p>
      <w:pPr>
        <w:spacing w:after="0"/>
        <w:sectPr>
          <w:pgSz w:w="11910" w:h="16840"/>
          <w:pgMar w:top="1420" w:right="1560" w:bottom="280" w:left="1680" w:header="720" w:footer="720" w:gutter="0"/>
        </w:sectPr>
      </w:pPr>
    </w:p>
    <w:p>
      <w:pPr>
        <w:pStyle w:val="3"/>
        <w:spacing w:before="52"/>
      </w:pPr>
      <w:r>
        <w:t>管单位出具的保管证明。</w:t>
      </w:r>
    </w:p>
    <w:p>
      <w:pPr>
        <w:pStyle w:val="3"/>
        <w:spacing w:before="53" w:line="280" w:lineRule="auto"/>
        <w:ind w:right="237" w:firstLine="448"/>
        <w:jc w:val="both"/>
      </w:pPr>
      <w:r>
        <w:t>（九</w:t>
      </w:r>
      <w:r>
        <w:rPr>
          <w:spacing w:val="-32"/>
        </w:rPr>
        <w:t>）</w:t>
      </w:r>
      <w:r>
        <w:rPr>
          <w:spacing w:val="-2"/>
        </w:rPr>
        <w:t>在本市正常缴纳社会保险和个人所得税的证明</w:t>
      </w:r>
      <w:r>
        <w:t>（</w:t>
      </w:r>
      <w:r>
        <w:rPr>
          <w:spacing w:val="-2"/>
        </w:rPr>
        <w:t>社保缴费基数和期限</w:t>
      </w:r>
      <w:r>
        <w:rPr>
          <w:spacing w:val="-9"/>
        </w:rPr>
        <w:t>由社保系统提供；未正常缴纳社会保险而补缴的、缴费单位与签订劳动合同单位</w:t>
      </w:r>
      <w:r>
        <w:rPr>
          <w:spacing w:val="-10"/>
        </w:rPr>
        <w:t>不一致的、社保缴费基数与个人所得税缴纳情况不能合理对应的不予认可；党政机关、事业单位新录用人员暂无法提供上述证明的，须提供正式录用或编制内聘</w:t>
      </w:r>
      <w:r>
        <w:t>用相关证明</w:t>
      </w:r>
      <w:r>
        <w:rPr>
          <w:spacing w:val="-48"/>
        </w:rPr>
        <w:t>）；</w:t>
      </w:r>
      <w:r>
        <w:rPr>
          <w:spacing w:val="-1"/>
        </w:rPr>
        <w:t>回国后未就业时间超过半年的须附劳动用工手册或档案保管单位</w:t>
      </w:r>
      <w:r>
        <w:t>出具的未就业证明。</w:t>
      </w:r>
    </w:p>
    <w:p>
      <w:pPr>
        <w:pStyle w:val="3"/>
        <w:spacing w:before="0" w:line="306" w:lineRule="exact"/>
        <w:ind w:left="600"/>
      </w:pPr>
      <w:r>
        <w:t>（十）其它必要的证明材料。</w:t>
      </w:r>
    </w:p>
    <w:p>
      <w:pPr>
        <w:pStyle w:val="2"/>
        <w:tabs>
          <w:tab w:val="left" w:pos="1205"/>
        </w:tabs>
      </w:pPr>
      <w:r>
        <w:t>第七条</w:t>
      </w:r>
      <w:r>
        <w:tab/>
      </w:r>
      <w:r>
        <w:t>办理流程</w:t>
      </w:r>
    </w:p>
    <w:p>
      <w:pPr>
        <w:pStyle w:val="3"/>
        <w:spacing w:before="52" w:line="280" w:lineRule="auto"/>
        <w:ind w:right="144" w:firstLine="479"/>
      </w:pPr>
      <w:r>
        <w:t>（一）</w:t>
      </w:r>
      <w:r>
        <w:rPr>
          <w:spacing w:val="-9"/>
        </w:rPr>
        <w:t xml:space="preserve">申请单位先在 </w:t>
      </w:r>
      <w:r>
        <w:fldChar w:fldCharType="begin"/>
      </w:r>
      <w:r>
        <w:instrText xml:space="preserve"> HYPERLINK "http://www.21cnhr.gov.cn/" \h </w:instrText>
      </w:r>
      <w:r>
        <w:fldChar w:fldCharType="separate"/>
      </w:r>
      <w:r>
        <w:t>www.21cnhr.gov.cn</w:t>
      </w:r>
      <w:r>
        <w:rPr>
          <w:spacing w:val="-60"/>
        </w:rPr>
        <w:t xml:space="preserve"> </w:t>
      </w:r>
      <w:r>
        <w:rPr>
          <w:spacing w:val="-60"/>
        </w:rPr>
        <w:fldChar w:fldCharType="end"/>
      </w:r>
      <w:r>
        <w:rPr>
          <w:spacing w:val="-2"/>
        </w:rPr>
        <w:t xml:space="preserve">网上进行注册，并填写相关信息， </w:t>
      </w:r>
      <w:r>
        <w:t>然后备齐相关书面材料到受理部门（上海市人才服务中心）进行现场申报。</w:t>
      </w:r>
    </w:p>
    <w:p>
      <w:pPr>
        <w:pStyle w:val="3"/>
        <w:spacing w:line="280" w:lineRule="auto"/>
        <w:ind w:right="238" w:firstLine="448"/>
      </w:pPr>
      <w:r>
        <w:t>（二</w:t>
      </w:r>
      <w:r>
        <w:rPr>
          <w:spacing w:val="-32"/>
        </w:rPr>
        <w:t>）</w:t>
      </w:r>
      <w:r>
        <w:rPr>
          <w:spacing w:val="-3"/>
        </w:rPr>
        <w:t>受理部门对申请单位提交的申请材料进行初审。对材料齐全且符合法</w:t>
      </w:r>
      <w:r>
        <w:rPr>
          <w:spacing w:val="-12"/>
        </w:rPr>
        <w:t xml:space="preserve">定形式要求的，在 </w:t>
      </w:r>
      <w:r>
        <w:t>5</w:t>
      </w:r>
      <w:r>
        <w:rPr>
          <w:spacing w:val="-13"/>
        </w:rPr>
        <w:t xml:space="preserve"> 个工作日内受理，并出具书面受理通知书；对材料不齐全或</w:t>
      </w:r>
    </w:p>
    <w:p>
      <w:pPr>
        <w:pStyle w:val="3"/>
        <w:spacing w:line="280" w:lineRule="auto"/>
        <w:ind w:right="239"/>
      </w:pPr>
      <w:r>
        <w:rPr>
          <w:spacing w:val="-10"/>
        </w:rPr>
        <w:t xml:space="preserve">不符合法定形式要求的，在 </w:t>
      </w:r>
      <w:r>
        <w:t>5</w:t>
      </w:r>
      <w:r>
        <w:rPr>
          <w:spacing w:val="-12"/>
        </w:rPr>
        <w:t xml:space="preserve"> 个工作日内出具书面补正通知书，一次性告知需要</w:t>
      </w:r>
      <w:r>
        <w:rPr>
          <w:spacing w:val="-17"/>
        </w:rPr>
        <w:t>补正的全部材料，并约定补正的期限。逾期仍不能补正的，视为放弃本次申请。</w:t>
      </w:r>
    </w:p>
    <w:p>
      <w:pPr>
        <w:pStyle w:val="3"/>
        <w:spacing w:before="0" w:line="280" w:lineRule="auto"/>
        <w:ind w:right="263" w:firstLine="479"/>
      </w:pPr>
      <w:r>
        <w:t>（三）</w:t>
      </w:r>
      <w:r>
        <w:rPr>
          <w:spacing w:val="-3"/>
        </w:rPr>
        <w:t xml:space="preserve">受理部门对予以受理的材料进行整理、复核，在 </w:t>
      </w:r>
      <w:r>
        <w:t>10</w:t>
      </w:r>
      <w:r>
        <w:rPr>
          <w:spacing w:val="-10"/>
        </w:rPr>
        <w:t xml:space="preserve"> 个工作日内将全</w:t>
      </w:r>
      <w:r>
        <w:t>部申请材料报上海市人力资源和社会保障局（上海市外国专家局）审核。</w:t>
      </w:r>
    </w:p>
    <w:p>
      <w:pPr>
        <w:pStyle w:val="3"/>
        <w:spacing w:line="280" w:lineRule="auto"/>
        <w:ind w:right="165" w:firstLine="460"/>
      </w:pPr>
      <w:r>
        <w:t>（四）上海市人力资源和社会保障局（上海市外国专家局）按照规定，对初审材料在 10 个工作日内完成审核工作。</w:t>
      </w:r>
    </w:p>
    <w:p>
      <w:pPr>
        <w:pStyle w:val="3"/>
        <w:spacing w:before="0" w:line="280" w:lineRule="auto"/>
        <w:ind w:right="237" w:firstLine="460"/>
      </w:pPr>
      <w:r>
        <w:t>（五</w:t>
      </w:r>
      <w:r>
        <w:rPr>
          <w:spacing w:val="-20"/>
        </w:rPr>
        <w:t>）</w:t>
      </w:r>
      <w:r>
        <w:rPr>
          <w:spacing w:val="-5"/>
        </w:rPr>
        <w:t>审核通过后，上海市人力资源和社会保障局</w:t>
      </w:r>
      <w:r>
        <w:t>（上海市外国专家局</w:t>
      </w:r>
      <w:r>
        <w:rPr>
          <w:spacing w:val="-20"/>
        </w:rPr>
        <w:t>）</w:t>
      </w:r>
      <w:r>
        <w:rPr>
          <w:spacing w:val="-11"/>
        </w:rPr>
        <w:t>将</w:t>
      </w:r>
      <w:r>
        <w:rPr>
          <w:spacing w:val="-8"/>
        </w:rPr>
        <w:t>审核通过的意见反馈受理部门，并将审核通过的落户名单汇总至上海市公安局人</w:t>
      </w:r>
      <w:r>
        <w:t>口管理办公室（10</w:t>
      </w:r>
      <w:r>
        <w:rPr>
          <w:spacing w:val="-10"/>
        </w:rPr>
        <w:t xml:space="preserve"> 个工作日一次</w:t>
      </w:r>
      <w:r>
        <w:t>），市公安局人口管理办公室将名单转发至各区县公安部门。审核未通过的出具书面《不予审批决定书》。</w:t>
      </w:r>
    </w:p>
    <w:p>
      <w:pPr>
        <w:pStyle w:val="3"/>
        <w:spacing w:line="280" w:lineRule="auto"/>
        <w:ind w:right="239" w:firstLine="455"/>
      </w:pPr>
      <w:r>
        <w:t>（六</w:t>
      </w:r>
      <w:r>
        <w:rPr>
          <w:spacing w:val="-24"/>
        </w:rPr>
        <w:t>）</w:t>
      </w:r>
      <w:r>
        <w:rPr>
          <w:spacing w:val="-5"/>
        </w:rPr>
        <w:t xml:space="preserve">受理部门根据审核意见在 </w:t>
      </w:r>
      <w:r>
        <w:t>5</w:t>
      </w:r>
      <w:r>
        <w:rPr>
          <w:spacing w:val="-12"/>
        </w:rPr>
        <w:t xml:space="preserve"> 个工作日内完成批复、落户确认单、调动</w:t>
      </w:r>
      <w:r>
        <w:t>人员情况登记表等批件制作。</w:t>
      </w:r>
    </w:p>
    <w:p>
      <w:pPr>
        <w:pStyle w:val="3"/>
        <w:spacing w:line="278" w:lineRule="auto"/>
        <w:ind w:right="168" w:firstLine="455"/>
      </w:pPr>
      <w:r>
        <w:t>（七）申请单位凭相关证明领取批件后办理户口迁移、申报、人事档案调动等手续。</w:t>
      </w:r>
    </w:p>
    <w:p>
      <w:pPr>
        <w:pStyle w:val="2"/>
        <w:tabs>
          <w:tab w:val="left" w:pos="1205"/>
        </w:tabs>
        <w:spacing w:before="155"/>
      </w:pPr>
      <w:r>
        <w:t>第八条</w:t>
      </w:r>
      <w:r>
        <w:tab/>
      </w:r>
      <w:r>
        <w:t>轮候办理</w:t>
      </w:r>
    </w:p>
    <w:p>
      <w:pPr>
        <w:pStyle w:val="3"/>
        <w:spacing w:before="53" w:line="280" w:lineRule="auto"/>
        <w:ind w:right="143" w:firstLine="479"/>
      </w:pPr>
      <w:r>
        <w:rPr>
          <w:spacing w:val="-4"/>
        </w:rPr>
        <w:t>留学回国人员申办本市常住户口根据本市有关规定实行年度总量调控，按照</w:t>
      </w:r>
      <w:r>
        <w:rPr>
          <w:spacing w:val="-10"/>
        </w:rPr>
        <w:t>审核通过的先后顺序，自动进行排队轮候。超过当年调控总量的，继续予以受理</w:t>
      </w:r>
      <w:r>
        <w:rPr>
          <w:spacing w:val="-11"/>
        </w:rPr>
        <w:t>并审核，审核通过的，依次进入下一年度办理。新的额度获得前暂停名单发送、</w:t>
      </w:r>
      <w:r>
        <w:t>批件制作。</w:t>
      </w:r>
    </w:p>
    <w:p>
      <w:pPr>
        <w:pStyle w:val="2"/>
        <w:tabs>
          <w:tab w:val="left" w:pos="1205"/>
        </w:tabs>
        <w:spacing w:before="152"/>
      </w:pPr>
      <w:r>
        <w:t>第九条</w:t>
      </w:r>
      <w:r>
        <w:tab/>
      </w:r>
      <w:r>
        <w:t>家属随迁条件</w:t>
      </w:r>
    </w:p>
    <w:p>
      <w:pPr>
        <w:pStyle w:val="3"/>
        <w:spacing w:before="53" w:line="280" w:lineRule="auto"/>
        <w:ind w:right="236" w:firstLine="479"/>
      </w:pPr>
      <w:r>
        <w:rPr>
          <w:spacing w:val="-5"/>
        </w:rPr>
        <w:t>符合落户条件的留学回国人员，其配偶</w:t>
      </w:r>
      <w:r>
        <w:t>（</w:t>
      </w:r>
      <w:r>
        <w:rPr>
          <w:spacing w:val="-6"/>
        </w:rPr>
        <w:t>须回国前结婚，年龄距法定退休年</w:t>
      </w:r>
      <w:r>
        <w:rPr>
          <w:spacing w:val="-31"/>
        </w:rPr>
        <w:t xml:space="preserve">龄 </w:t>
      </w:r>
      <w:r>
        <w:t>5</w:t>
      </w:r>
      <w:r>
        <w:rPr>
          <w:spacing w:val="-15"/>
        </w:rPr>
        <w:t xml:space="preserve"> 年以上</w:t>
      </w:r>
      <w:r>
        <w:t>）</w:t>
      </w:r>
      <w:r>
        <w:rPr>
          <w:spacing w:val="-30"/>
        </w:rPr>
        <w:t xml:space="preserve">和 </w:t>
      </w:r>
      <w:r>
        <w:t>16</w:t>
      </w:r>
      <w:r>
        <w:rPr>
          <w:spacing w:val="-18"/>
        </w:rPr>
        <w:t xml:space="preserve"> 周岁以下或 </w:t>
      </w:r>
      <w:r>
        <w:t>16</w:t>
      </w:r>
      <w:r>
        <w:rPr>
          <w:spacing w:val="-8"/>
        </w:rPr>
        <w:t xml:space="preserve"> 周岁以上、在普通高中就读的子女属随迁范围。</w:t>
      </w:r>
    </w:p>
    <w:p>
      <w:pPr>
        <w:pStyle w:val="3"/>
        <w:spacing w:before="0"/>
        <w:ind w:left="600"/>
      </w:pPr>
      <w:r>
        <w:t>回国后结婚的配偶按照本市投靠类政策办理。</w:t>
      </w:r>
    </w:p>
    <w:p>
      <w:pPr>
        <w:spacing w:after="0"/>
        <w:sectPr>
          <w:pgSz w:w="11910" w:h="16840"/>
          <w:pgMar w:top="1420" w:right="1560" w:bottom="280" w:left="1680" w:header="720" w:footer="720" w:gutter="0"/>
        </w:sectPr>
      </w:pPr>
    </w:p>
    <w:p>
      <w:pPr>
        <w:pStyle w:val="3"/>
        <w:spacing w:before="52" w:line="280" w:lineRule="auto"/>
        <w:ind w:right="145" w:firstLine="479"/>
      </w:pPr>
      <w:r>
        <w:t>申请人配偶需随迁的，应在申请人提出申请时一并提出；配偶暂未回国的， 可在回国后申请补办落户手续。</w:t>
      </w:r>
    </w:p>
    <w:p>
      <w:pPr>
        <w:pStyle w:val="3"/>
        <w:spacing w:line="280" w:lineRule="auto"/>
        <w:ind w:right="237" w:firstLine="479"/>
        <w:jc w:val="both"/>
      </w:pPr>
      <w:r>
        <w:rPr>
          <w:spacing w:val="-6"/>
        </w:rPr>
        <w:t>申请人子女需随迁的，如子女在国内出生，须在父</w:t>
      </w:r>
      <w:r>
        <w:t>（母</w:t>
      </w:r>
      <w:r>
        <w:rPr>
          <w:spacing w:val="-24"/>
        </w:rPr>
        <w:t>）</w:t>
      </w:r>
      <w:r>
        <w:rPr>
          <w:spacing w:val="-2"/>
        </w:rPr>
        <w:t>原户籍地办理出生</w:t>
      </w:r>
      <w:r>
        <w:rPr>
          <w:spacing w:val="-9"/>
        </w:rPr>
        <w:t>登记后一并提出；申请人在上海落户后再提出补办随迁的，按照本市投靠类政策</w:t>
      </w:r>
      <w:r>
        <w:rPr>
          <w:spacing w:val="-10"/>
        </w:rPr>
        <w:t>办理。如子女在国外出生，应在申请人提出申请时一并提出；暂未回国的，可在</w:t>
      </w:r>
      <w:r>
        <w:t>回国后申请补办落户手续。</w:t>
      </w:r>
    </w:p>
    <w:p>
      <w:pPr>
        <w:pStyle w:val="2"/>
        <w:spacing w:before="152"/>
        <w:jc w:val="both"/>
      </w:pPr>
      <w:r>
        <w:t>第十条 家属随迁需提交的材料</w:t>
      </w:r>
    </w:p>
    <w:p>
      <w:pPr>
        <w:pStyle w:val="3"/>
        <w:spacing w:before="52" w:line="280" w:lineRule="auto"/>
        <w:ind w:right="116" w:firstLine="436"/>
      </w:pPr>
      <w:r>
        <w:t>（一</w:t>
      </w:r>
      <w:r>
        <w:rPr>
          <w:spacing w:val="-87"/>
        </w:rPr>
        <w:t>）</w:t>
      </w:r>
      <w:r>
        <w:rPr>
          <w:spacing w:val="-5"/>
        </w:rPr>
        <w:t>《留学回国人员配偶申办上海常住户口申请表》</w:t>
      </w:r>
      <w:r>
        <w:t>（</w:t>
      </w:r>
      <w:r>
        <w:rPr>
          <w:spacing w:val="-15"/>
        </w:rPr>
        <w:t xml:space="preserve">附一张 </w:t>
      </w:r>
      <w:r>
        <w:t>2</w:t>
      </w:r>
      <w:r>
        <w:rPr>
          <w:spacing w:val="-13"/>
        </w:rPr>
        <w:t xml:space="preserve"> 寸证件照， </w:t>
      </w:r>
      <w:r>
        <w:t>子女免表）。</w:t>
      </w:r>
    </w:p>
    <w:p>
      <w:pPr>
        <w:pStyle w:val="3"/>
        <w:spacing w:line="280" w:lineRule="auto"/>
        <w:ind w:right="143" w:firstLine="460"/>
      </w:pPr>
      <w:r>
        <w:t>（二</w:t>
      </w:r>
      <w:r>
        <w:rPr>
          <w:spacing w:val="-20"/>
        </w:rPr>
        <w:t>）</w:t>
      </w:r>
      <w:r>
        <w:rPr>
          <w:spacing w:val="-6"/>
        </w:rPr>
        <w:t>配偶和子女户口簿、身份证、在沪落户地址证明、配偶国内最高学历</w:t>
      </w:r>
      <w:r>
        <w:rPr>
          <w:spacing w:val="-9"/>
        </w:rPr>
        <w:t>学位证书</w:t>
      </w:r>
      <w:r>
        <w:t>（</w:t>
      </w:r>
      <w:r>
        <w:rPr>
          <w:spacing w:val="-7"/>
        </w:rPr>
        <w:t>配偶为留学回国人员的，提供《国外学历学位认证书》、护照、签证及所有出入境记录</w:t>
      </w:r>
      <w:r>
        <w:rPr>
          <w:spacing w:val="-24"/>
        </w:rPr>
        <w:t>）</w:t>
      </w:r>
      <w:r>
        <w:rPr>
          <w:spacing w:val="-8"/>
        </w:rPr>
        <w:t>、子女出生证明</w:t>
      </w:r>
      <w:r>
        <w:t>（</w:t>
      </w:r>
      <w:r>
        <w:rPr>
          <w:spacing w:val="-3"/>
        </w:rPr>
        <w:t>子女在国外出生的，提供国外出生证明和具有资质的翻译机构的翻译件、中国护照（或旅行证）及签证、出入境记录</w:t>
      </w:r>
      <w:r>
        <w:rPr>
          <w:spacing w:val="-9"/>
        </w:rPr>
        <w:t xml:space="preserve">）； </w:t>
      </w:r>
      <w:r>
        <w:t>16</w:t>
      </w:r>
      <w:r>
        <w:rPr>
          <w:spacing w:val="-8"/>
        </w:rPr>
        <w:t xml:space="preserve"> 周岁以上、在普通高中就读的子女需随迁的，提供学籍证明。</w:t>
      </w:r>
    </w:p>
    <w:p>
      <w:pPr>
        <w:pStyle w:val="3"/>
        <w:spacing w:line="280" w:lineRule="auto"/>
        <w:ind w:right="238" w:firstLine="463"/>
        <w:jc w:val="both"/>
      </w:pPr>
      <w:r>
        <w:t>（三</w:t>
      </w:r>
      <w:r>
        <w:rPr>
          <w:spacing w:val="-17"/>
        </w:rPr>
        <w:t>）</w:t>
      </w:r>
      <w:r>
        <w:rPr>
          <w:spacing w:val="-3"/>
        </w:rPr>
        <w:t>配偶在本市有工作单位的，提供劳动</w:t>
      </w:r>
      <w:r>
        <w:t>（聘用</w:t>
      </w:r>
      <w:r>
        <w:rPr>
          <w:spacing w:val="-17"/>
        </w:rPr>
        <w:t>）</w:t>
      </w:r>
      <w:r>
        <w:rPr>
          <w:spacing w:val="-6"/>
        </w:rPr>
        <w:t>合同、单位营业执照和</w:t>
      </w:r>
      <w:r>
        <w:rPr>
          <w:spacing w:val="-4"/>
        </w:rPr>
        <w:t>组织机构代码证</w:t>
      </w:r>
      <w:r>
        <w:t>（须加盖单位公章</w:t>
      </w:r>
      <w:r>
        <w:rPr>
          <w:spacing w:val="-24"/>
        </w:rPr>
        <w:t>）；</w:t>
      </w:r>
      <w:r>
        <w:rPr>
          <w:spacing w:val="-3"/>
        </w:rPr>
        <w:t>原来在外省市有工作单位的，提供原单位</w:t>
      </w:r>
      <w:r>
        <w:t>同意调出或已离职证明。</w:t>
      </w:r>
    </w:p>
    <w:p>
      <w:pPr>
        <w:pStyle w:val="3"/>
        <w:ind w:left="600"/>
      </w:pPr>
      <w:r>
        <w:t>（四）放弃随迁的，提供居民户口簿和身份证及书面放弃随迁承诺书。</w:t>
      </w:r>
    </w:p>
    <w:p>
      <w:pPr>
        <w:pStyle w:val="3"/>
        <w:spacing w:before="50"/>
        <w:ind w:left="600"/>
      </w:pPr>
      <w:r>
        <w:t>（五）其它必要的证明材料。</w:t>
      </w:r>
    </w:p>
    <w:p>
      <w:pPr>
        <w:pStyle w:val="2"/>
        <w:tabs>
          <w:tab w:val="left" w:pos="1447"/>
        </w:tabs>
        <w:spacing w:before="204"/>
      </w:pPr>
      <w:r>
        <w:t>第十一条</w:t>
      </w:r>
      <w:r>
        <w:tab/>
      </w:r>
      <w:r>
        <w:t>法律责任</w:t>
      </w:r>
    </w:p>
    <w:p>
      <w:pPr>
        <w:pStyle w:val="3"/>
        <w:spacing w:before="52" w:line="280" w:lineRule="auto"/>
        <w:ind w:right="119" w:firstLine="479"/>
      </w:pPr>
      <w:r>
        <w:rPr>
          <w:spacing w:val="-5"/>
        </w:rPr>
        <w:t>申请单位和留学回国人员应当遵守有关法律规定，为其所提供的材料真实性</w:t>
      </w:r>
      <w:r>
        <w:rPr>
          <w:spacing w:val="-17"/>
        </w:rPr>
        <w:t xml:space="preserve">负责，严禁弄虚作假或者伪造。如有弄虚作假或者伪造行为的，根据其情节轻重， </w:t>
      </w:r>
      <w:r>
        <w:rPr>
          <w:spacing w:val="-7"/>
        </w:rPr>
        <w:t>暂停或取消其申请资格，并记入本市社会征信系统。对通过虚假材料骗取本市常住户口的，注销其本市常住户口；构成犯罪的，依法追究其刑事责任。</w:t>
      </w:r>
    </w:p>
    <w:p>
      <w:pPr>
        <w:pStyle w:val="2"/>
        <w:tabs>
          <w:tab w:val="left" w:pos="1447"/>
        </w:tabs>
        <w:spacing w:before="150"/>
      </w:pPr>
      <w:r>
        <w:t>第十二条</w:t>
      </w:r>
      <w:r>
        <w:tab/>
      </w:r>
      <w:r>
        <w:t>其它</w:t>
      </w:r>
    </w:p>
    <w:p>
      <w:pPr>
        <w:pStyle w:val="3"/>
        <w:spacing w:before="154" w:line="242" w:lineRule="auto"/>
        <w:ind w:right="237" w:firstLine="479"/>
        <w:jc w:val="both"/>
      </w:pPr>
      <w:r>
        <w:rPr>
          <w:spacing w:val="-9"/>
        </w:rPr>
        <w:t xml:space="preserve">本实施细则自 </w:t>
      </w:r>
      <w:r>
        <w:t>2016</w:t>
      </w:r>
      <w:r>
        <w:rPr>
          <w:spacing w:val="-40"/>
        </w:rPr>
        <w:t xml:space="preserve"> 年 </w:t>
      </w:r>
      <w:r>
        <w:t>1</w:t>
      </w:r>
      <w:r>
        <w:rPr>
          <w:spacing w:val="-40"/>
        </w:rPr>
        <w:t xml:space="preserve"> 月 </w:t>
      </w:r>
      <w:r>
        <w:t>1</w:t>
      </w:r>
      <w:r>
        <w:rPr>
          <w:spacing w:val="-17"/>
        </w:rPr>
        <w:t xml:space="preserve"> 日起施行，有效期至 </w:t>
      </w:r>
      <w:r>
        <w:t>2020</w:t>
      </w:r>
      <w:r>
        <w:rPr>
          <w:spacing w:val="-40"/>
        </w:rPr>
        <w:t xml:space="preserve"> 年 </w:t>
      </w:r>
      <w:r>
        <w:t>12</w:t>
      </w:r>
      <w:r>
        <w:rPr>
          <w:spacing w:val="-40"/>
        </w:rPr>
        <w:t xml:space="preserve"> 月 </w:t>
      </w:r>
      <w:r>
        <w:t>31</w:t>
      </w:r>
      <w:r>
        <w:rPr>
          <w:spacing w:val="-25"/>
        </w:rPr>
        <w:t xml:space="preserve"> 日。本实</w:t>
      </w:r>
      <w:r>
        <w:rPr>
          <w:spacing w:val="-6"/>
        </w:rPr>
        <w:t>施细则中未尽事宜，由上海市人力资源和社会保障局</w:t>
      </w:r>
      <w:r>
        <w:t>（上海市外国专家局</w:t>
      </w:r>
      <w:r>
        <w:rPr>
          <w:spacing w:val="-32"/>
        </w:rPr>
        <w:t>）</w:t>
      </w:r>
      <w:r>
        <w:rPr>
          <w:spacing w:val="-8"/>
        </w:rPr>
        <w:t>会同</w:t>
      </w:r>
      <w:r>
        <w:t>相关部门负责解释。</w:t>
      </w:r>
    </w:p>
    <w:sectPr>
      <w:pgSz w:w="11910" w:h="16840"/>
      <w:pgMar w:top="142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120" w:hanging="361"/>
        <w:jc w:val="left"/>
      </w:pPr>
      <w:rPr>
        <w:rFonts w:hint="default" w:ascii="宋体" w:hAnsi="宋体" w:eastAsia="宋体" w:cs="宋体"/>
        <w:spacing w:val="-5"/>
        <w:w w:val="100"/>
        <w:sz w:val="22"/>
        <w:szCs w:val="22"/>
        <w:lang w:val="zh-CN" w:eastAsia="zh-CN" w:bidi="zh-CN"/>
      </w:rPr>
    </w:lvl>
    <w:lvl w:ilvl="1" w:tentative="0">
      <w:start w:val="0"/>
      <w:numFmt w:val="bullet"/>
      <w:lvlText w:val="•"/>
      <w:lvlJc w:val="left"/>
      <w:pPr>
        <w:ind w:left="974" w:hanging="361"/>
      </w:pPr>
      <w:rPr>
        <w:rFonts w:hint="default"/>
        <w:lang w:val="zh-CN" w:eastAsia="zh-CN" w:bidi="zh-CN"/>
      </w:rPr>
    </w:lvl>
    <w:lvl w:ilvl="2" w:tentative="0">
      <w:start w:val="0"/>
      <w:numFmt w:val="bullet"/>
      <w:lvlText w:val="•"/>
      <w:lvlJc w:val="left"/>
      <w:pPr>
        <w:ind w:left="1829" w:hanging="361"/>
      </w:pPr>
      <w:rPr>
        <w:rFonts w:hint="default"/>
        <w:lang w:val="zh-CN" w:eastAsia="zh-CN" w:bidi="zh-CN"/>
      </w:rPr>
    </w:lvl>
    <w:lvl w:ilvl="3" w:tentative="0">
      <w:start w:val="0"/>
      <w:numFmt w:val="bullet"/>
      <w:lvlText w:val="•"/>
      <w:lvlJc w:val="left"/>
      <w:pPr>
        <w:ind w:left="2683" w:hanging="361"/>
      </w:pPr>
      <w:rPr>
        <w:rFonts w:hint="default"/>
        <w:lang w:val="zh-CN" w:eastAsia="zh-CN" w:bidi="zh-CN"/>
      </w:rPr>
    </w:lvl>
    <w:lvl w:ilvl="4" w:tentative="0">
      <w:start w:val="0"/>
      <w:numFmt w:val="bullet"/>
      <w:lvlText w:val="•"/>
      <w:lvlJc w:val="left"/>
      <w:pPr>
        <w:ind w:left="3538" w:hanging="361"/>
      </w:pPr>
      <w:rPr>
        <w:rFonts w:hint="default"/>
        <w:lang w:val="zh-CN" w:eastAsia="zh-CN" w:bidi="zh-CN"/>
      </w:rPr>
    </w:lvl>
    <w:lvl w:ilvl="5" w:tentative="0">
      <w:start w:val="0"/>
      <w:numFmt w:val="bullet"/>
      <w:lvlText w:val="•"/>
      <w:lvlJc w:val="left"/>
      <w:pPr>
        <w:ind w:left="4393" w:hanging="361"/>
      </w:pPr>
      <w:rPr>
        <w:rFonts w:hint="default"/>
        <w:lang w:val="zh-CN" w:eastAsia="zh-CN" w:bidi="zh-CN"/>
      </w:rPr>
    </w:lvl>
    <w:lvl w:ilvl="6" w:tentative="0">
      <w:start w:val="0"/>
      <w:numFmt w:val="bullet"/>
      <w:lvlText w:val="•"/>
      <w:lvlJc w:val="left"/>
      <w:pPr>
        <w:ind w:left="5247" w:hanging="361"/>
      </w:pPr>
      <w:rPr>
        <w:rFonts w:hint="default"/>
        <w:lang w:val="zh-CN" w:eastAsia="zh-CN" w:bidi="zh-CN"/>
      </w:rPr>
    </w:lvl>
    <w:lvl w:ilvl="7" w:tentative="0">
      <w:start w:val="0"/>
      <w:numFmt w:val="bullet"/>
      <w:lvlText w:val="•"/>
      <w:lvlJc w:val="left"/>
      <w:pPr>
        <w:ind w:left="6102" w:hanging="361"/>
      </w:pPr>
      <w:rPr>
        <w:rFonts w:hint="default"/>
        <w:lang w:val="zh-CN" w:eastAsia="zh-CN" w:bidi="zh-CN"/>
      </w:rPr>
    </w:lvl>
    <w:lvl w:ilvl="8" w:tentative="0">
      <w:start w:val="0"/>
      <w:numFmt w:val="bullet"/>
      <w:lvlText w:val="•"/>
      <w:lvlJc w:val="left"/>
      <w:pPr>
        <w:ind w:left="6957" w:hanging="36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182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06"/>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20" w:hanging="36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2019-10-29T06:29:00Z</dcterms:created>
  <dc:creator>上海赢仕</dc:creator>
  <cp:lastModifiedBy>～～……微观</cp:lastModifiedBy>
  <dcterms:modified xsi:type="dcterms:W3CDTF">2019-10-29T06:30:21Z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Office Word 2007</vt:lpwstr>
  </property>
  <property fmtid="{D5CDD505-2E9C-101B-9397-08002B2CF9AE}" pid="4" name="LastSaved">
    <vt:filetime>2019-10-29T00:00:00Z</vt:filetime>
  </property>
  <property fmtid="{D5CDD505-2E9C-101B-9397-08002B2CF9AE}" pid="5" name="KSOProductBuildVer">
    <vt:lpwstr>2052-11.1.0.9175</vt:lpwstr>
  </property>
</Properties>
</file>